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bookmarkStart w:id="1" w:name="_Hlk238202362"/>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5690591"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2"/>
      <w:bookmarkEnd w:id="3"/>
      <w:bookmarkEnd w:id="4"/>
      <w:r w:rsidR="00741C8B">
        <w:rPr>
          <w:sz w:val="24"/>
          <w:szCs w:val="24"/>
        </w:rPr>
        <w:t xml:space="preserve"> 37-G002-26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45CC3736"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333D80">
        <w:rPr>
          <w:rFonts w:ascii="Calibri" w:hAnsi="Calibri" w:cs="Calibri"/>
          <w:lang w:val="en-GB"/>
        </w:rPr>
        <w:t>$120,000</w:t>
      </w:r>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E443FA" w:rsidRDefault="006E17EC" w:rsidP="006E17EC">
            <w:pPr>
              <w:pStyle w:val="TableContents"/>
              <w:jc w:val="center"/>
              <w:rPr>
                <w:rFonts w:cs="Calibri"/>
                <w:b/>
              </w:rPr>
            </w:pPr>
            <w:r w:rsidRPr="00E443FA">
              <w:rPr>
                <w:rFonts w:cs="Calibri"/>
                <w:b/>
              </w:rPr>
              <w:t>Major Criteria</w:t>
            </w:r>
          </w:p>
        </w:tc>
        <w:tc>
          <w:tcPr>
            <w:tcW w:w="5367" w:type="dxa"/>
            <w:vAlign w:val="center"/>
          </w:tcPr>
          <w:p w14:paraId="266E364D" w14:textId="77777777" w:rsidR="006E17EC" w:rsidRPr="00E443FA" w:rsidRDefault="006E17EC" w:rsidP="006E17EC">
            <w:pPr>
              <w:pStyle w:val="TableContents"/>
              <w:jc w:val="center"/>
              <w:rPr>
                <w:rFonts w:cs="Calibri"/>
                <w:b/>
              </w:rPr>
            </w:pPr>
            <w:r w:rsidRPr="00E443FA">
              <w:rPr>
                <w:rFonts w:cs="Calibri"/>
                <w:b/>
              </w:rPr>
              <w:t>Details &amp; Sub-Criteria</w:t>
            </w:r>
          </w:p>
        </w:tc>
        <w:tc>
          <w:tcPr>
            <w:tcW w:w="1360" w:type="dxa"/>
            <w:vAlign w:val="center"/>
          </w:tcPr>
          <w:p w14:paraId="6D25EDF4" w14:textId="77777777" w:rsidR="006E17EC" w:rsidRPr="00E443FA" w:rsidRDefault="006E17EC" w:rsidP="006E17EC">
            <w:pPr>
              <w:pStyle w:val="TableContents"/>
              <w:jc w:val="center"/>
              <w:rPr>
                <w:rFonts w:cs="Calibri"/>
                <w:b/>
              </w:rPr>
            </w:pPr>
            <w:r w:rsidRPr="00E443FA">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E443FA" w:rsidRDefault="00DE3F38" w:rsidP="006E17EC">
            <w:pPr>
              <w:pStyle w:val="TableContents"/>
              <w:rPr>
                <w:rFonts w:asciiTheme="minorHAnsi" w:hAnsiTheme="minorHAnsi"/>
                <w:sz w:val="22"/>
                <w:szCs w:val="22"/>
                <w:lang w:eastAsia="en-US"/>
              </w:rPr>
            </w:pPr>
            <w:r w:rsidRPr="00E443FA">
              <w:rPr>
                <w:rFonts w:asciiTheme="minorHAnsi" w:hAnsiTheme="minorHAnsi"/>
                <w:sz w:val="22"/>
                <w:szCs w:val="22"/>
                <w:lang w:eastAsia="en-US"/>
              </w:rPr>
              <w:t xml:space="preserve">Firm/consortium’s experience and reputation </w:t>
            </w:r>
            <w:r w:rsidR="00B52A14" w:rsidRPr="00E443FA">
              <w:rPr>
                <w:rFonts w:asciiTheme="minorHAnsi" w:hAnsiTheme="minorHAnsi"/>
                <w:sz w:val="22"/>
                <w:szCs w:val="22"/>
                <w:lang w:eastAsia="en-US"/>
              </w:rPr>
              <w:t>with</w:t>
            </w:r>
            <w:r w:rsidRPr="00E443FA">
              <w:rPr>
                <w:rFonts w:asciiTheme="minorHAnsi" w:hAnsiTheme="minorHAnsi"/>
                <w:sz w:val="22"/>
                <w:szCs w:val="22"/>
                <w:lang w:eastAsia="en-US"/>
              </w:rPr>
              <w:t xml:space="preserve"> similar </w:t>
            </w:r>
            <w:r w:rsidR="00AD3DBB" w:rsidRPr="00E443FA">
              <w:rPr>
                <w:rFonts w:asciiTheme="minorHAnsi" w:hAnsiTheme="minorHAnsi"/>
                <w:sz w:val="22"/>
                <w:szCs w:val="22"/>
                <w:lang w:eastAsia="en-US"/>
              </w:rPr>
              <w:t>supply of Goods</w:t>
            </w:r>
          </w:p>
        </w:tc>
        <w:tc>
          <w:tcPr>
            <w:tcW w:w="5367" w:type="dxa"/>
          </w:tcPr>
          <w:p w14:paraId="4D78EC78" w14:textId="77777777" w:rsidR="00E443FA" w:rsidRPr="00E443FA" w:rsidRDefault="00E443FA" w:rsidP="00E443FA">
            <w:pPr>
              <w:pStyle w:val="TableContents"/>
              <w:numPr>
                <w:ilvl w:val="0"/>
                <w:numId w:val="9"/>
              </w:numPr>
              <w:rPr>
                <w:rFonts w:asciiTheme="minorHAnsi" w:hAnsiTheme="minorHAnsi"/>
                <w:sz w:val="22"/>
                <w:szCs w:val="22"/>
              </w:rPr>
            </w:pPr>
            <w:r w:rsidRPr="00E443FA">
              <w:rPr>
                <w:rFonts w:asciiTheme="minorHAnsi" w:hAnsiTheme="minorHAnsi"/>
                <w:sz w:val="22"/>
                <w:szCs w:val="22"/>
              </w:rPr>
              <w:t>Feedback on the supplier’s service delivery</w:t>
            </w:r>
          </w:p>
          <w:p w14:paraId="51EED3EB" w14:textId="77777777" w:rsidR="00E443FA" w:rsidRDefault="00E443FA" w:rsidP="00E443FA">
            <w:pPr>
              <w:pStyle w:val="TableContents"/>
              <w:numPr>
                <w:ilvl w:val="0"/>
                <w:numId w:val="9"/>
              </w:numPr>
              <w:rPr>
                <w:rFonts w:asciiTheme="minorHAnsi" w:hAnsiTheme="minorHAnsi"/>
                <w:sz w:val="22"/>
                <w:szCs w:val="22"/>
              </w:rPr>
            </w:pPr>
            <w:r w:rsidRPr="00E443FA">
              <w:rPr>
                <w:rFonts w:asciiTheme="minorHAnsi" w:hAnsiTheme="minorHAnsi"/>
                <w:sz w:val="22"/>
                <w:szCs w:val="22"/>
              </w:rPr>
              <w:t>Licensed in this particular service</w:t>
            </w:r>
          </w:p>
          <w:p w14:paraId="3ADDF29E" w14:textId="00ABEBC1" w:rsidR="00333D80" w:rsidRPr="00333D80" w:rsidRDefault="00333D80" w:rsidP="00333D80">
            <w:pPr>
              <w:pStyle w:val="TableContents"/>
              <w:numPr>
                <w:ilvl w:val="0"/>
                <w:numId w:val="9"/>
              </w:numPr>
              <w:rPr>
                <w:rFonts w:asciiTheme="minorHAnsi" w:hAnsiTheme="minorHAnsi"/>
                <w:sz w:val="22"/>
                <w:szCs w:val="22"/>
              </w:rPr>
            </w:pPr>
            <w:r>
              <w:rPr>
                <w:rFonts w:asciiTheme="minorHAnsi" w:hAnsiTheme="minorHAnsi"/>
                <w:sz w:val="22"/>
                <w:szCs w:val="22"/>
              </w:rPr>
              <w:t>2 supporting letter f</w:t>
            </w:r>
            <w:r w:rsidR="006F0716">
              <w:rPr>
                <w:rFonts w:asciiTheme="minorHAnsi" w:hAnsiTheme="minorHAnsi"/>
                <w:sz w:val="22"/>
                <w:szCs w:val="22"/>
              </w:rPr>
              <w:t>or the reference</w:t>
            </w:r>
          </w:p>
        </w:tc>
        <w:tc>
          <w:tcPr>
            <w:tcW w:w="1360" w:type="dxa"/>
            <w:vAlign w:val="center"/>
          </w:tcPr>
          <w:p w14:paraId="6FB170A3" w14:textId="4740E42E" w:rsidR="006E17EC" w:rsidRPr="00E443FA" w:rsidRDefault="00E443FA" w:rsidP="006E17EC">
            <w:pPr>
              <w:pStyle w:val="TableContents"/>
              <w:jc w:val="center"/>
              <w:rPr>
                <w:rFonts w:asciiTheme="minorHAnsi" w:hAnsiTheme="minorHAnsi"/>
                <w:sz w:val="22"/>
                <w:szCs w:val="22"/>
                <w:lang w:eastAsia="en-US"/>
              </w:rPr>
            </w:pPr>
            <w:r w:rsidRPr="00E443FA">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vAlign w:val="center"/>
          </w:tcPr>
          <w:p w14:paraId="44102FCB" w14:textId="19DEBEED" w:rsidR="006E17EC" w:rsidRPr="00E443FA" w:rsidRDefault="00AD3DBB" w:rsidP="006E17EC">
            <w:pPr>
              <w:pStyle w:val="TableContents"/>
              <w:rPr>
                <w:rFonts w:asciiTheme="minorHAnsi" w:hAnsiTheme="minorHAnsi"/>
                <w:sz w:val="22"/>
                <w:szCs w:val="22"/>
                <w:lang w:eastAsia="en-US"/>
              </w:rPr>
            </w:pPr>
            <w:r w:rsidRPr="00E443FA">
              <w:rPr>
                <w:rFonts w:asciiTheme="minorHAnsi" w:hAnsiTheme="minorHAnsi"/>
                <w:sz w:val="22"/>
                <w:szCs w:val="22"/>
                <w:lang w:eastAsia="en-US"/>
              </w:rPr>
              <w:t>Delivery time</w:t>
            </w:r>
          </w:p>
        </w:tc>
        <w:tc>
          <w:tcPr>
            <w:tcW w:w="5367" w:type="dxa"/>
          </w:tcPr>
          <w:p w14:paraId="4BA71FA2" w14:textId="0A141B2E" w:rsidR="006E17EC" w:rsidRPr="00E443FA" w:rsidRDefault="00E443FA" w:rsidP="001D3BEC">
            <w:pPr>
              <w:pStyle w:val="TableContents"/>
              <w:numPr>
                <w:ilvl w:val="0"/>
                <w:numId w:val="4"/>
              </w:numPr>
              <w:rPr>
                <w:rFonts w:asciiTheme="minorHAnsi" w:hAnsiTheme="minorHAnsi"/>
                <w:sz w:val="22"/>
                <w:szCs w:val="22"/>
              </w:rPr>
            </w:pPr>
            <w:r w:rsidRPr="00E443FA">
              <w:rPr>
                <w:rFonts w:asciiTheme="minorHAnsi" w:hAnsiTheme="minorHAnsi"/>
                <w:sz w:val="22"/>
                <w:szCs w:val="22"/>
              </w:rPr>
              <w:t>3 months</w:t>
            </w:r>
          </w:p>
        </w:tc>
        <w:tc>
          <w:tcPr>
            <w:tcW w:w="1360" w:type="dxa"/>
            <w:vAlign w:val="center"/>
          </w:tcPr>
          <w:p w14:paraId="657554B4" w14:textId="63C54A67" w:rsidR="006E17EC" w:rsidRPr="00E443FA" w:rsidRDefault="00E443FA" w:rsidP="006E17EC">
            <w:pPr>
              <w:pStyle w:val="TableContents"/>
              <w:jc w:val="center"/>
              <w:rPr>
                <w:rFonts w:asciiTheme="minorHAnsi" w:hAnsiTheme="minorHAnsi"/>
                <w:sz w:val="22"/>
                <w:szCs w:val="22"/>
                <w:lang w:eastAsia="en-US"/>
              </w:rPr>
            </w:pPr>
            <w:r w:rsidRPr="00E443FA">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vAlign w:val="center"/>
          </w:tcPr>
          <w:p w14:paraId="58A5C5B6" w14:textId="66B3ED0C" w:rsidR="006E17EC" w:rsidRPr="00E443FA" w:rsidRDefault="00E443FA"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A detailed specification on the big bus </w:t>
            </w:r>
          </w:p>
        </w:tc>
        <w:tc>
          <w:tcPr>
            <w:tcW w:w="5367" w:type="dxa"/>
          </w:tcPr>
          <w:p w14:paraId="76A972E2" w14:textId="77777777" w:rsidR="006E17EC" w:rsidRDefault="00E443FA" w:rsidP="00635A59">
            <w:pPr>
              <w:pStyle w:val="TableContents"/>
              <w:numPr>
                <w:ilvl w:val="0"/>
                <w:numId w:val="5"/>
              </w:numPr>
              <w:rPr>
                <w:rFonts w:asciiTheme="minorHAnsi" w:hAnsiTheme="minorHAnsi"/>
                <w:sz w:val="22"/>
                <w:szCs w:val="22"/>
              </w:rPr>
            </w:pPr>
            <w:r>
              <w:rPr>
                <w:rFonts w:asciiTheme="minorHAnsi" w:hAnsiTheme="minorHAnsi"/>
                <w:sz w:val="22"/>
                <w:szCs w:val="22"/>
              </w:rPr>
              <w:t>Image can be advantageous</w:t>
            </w:r>
          </w:p>
          <w:p w14:paraId="7E0BE296" w14:textId="77777777" w:rsidR="00333D80" w:rsidRDefault="00333D80" w:rsidP="00333D80">
            <w:pPr>
              <w:pStyle w:val="TableContents"/>
              <w:numPr>
                <w:ilvl w:val="0"/>
                <w:numId w:val="5"/>
              </w:numPr>
              <w:rPr>
                <w:rFonts w:asciiTheme="minorHAnsi" w:hAnsiTheme="minorHAnsi"/>
                <w:sz w:val="22"/>
                <w:szCs w:val="22"/>
              </w:rPr>
            </w:pPr>
            <w:r>
              <w:rPr>
                <w:rFonts w:asciiTheme="minorHAnsi" w:hAnsiTheme="minorHAnsi"/>
                <w:sz w:val="22"/>
                <w:szCs w:val="22"/>
              </w:rPr>
              <w:t xml:space="preserve">Good condition on the Air Con </w:t>
            </w:r>
          </w:p>
          <w:p w14:paraId="369C49F4" w14:textId="77777777" w:rsidR="00333D80" w:rsidRDefault="00333D80" w:rsidP="00333D80">
            <w:pPr>
              <w:pStyle w:val="TableContents"/>
              <w:numPr>
                <w:ilvl w:val="0"/>
                <w:numId w:val="5"/>
              </w:numPr>
              <w:rPr>
                <w:rFonts w:asciiTheme="minorHAnsi" w:hAnsiTheme="minorHAnsi"/>
                <w:sz w:val="22"/>
                <w:szCs w:val="22"/>
              </w:rPr>
            </w:pPr>
            <w:r>
              <w:rPr>
                <w:rFonts w:asciiTheme="minorHAnsi" w:hAnsiTheme="minorHAnsi"/>
                <w:sz w:val="22"/>
                <w:szCs w:val="22"/>
              </w:rPr>
              <w:t xml:space="preserve">Radio </w:t>
            </w:r>
          </w:p>
          <w:p w14:paraId="23A8F695" w14:textId="2177C472" w:rsidR="00333D80" w:rsidRPr="00333D80" w:rsidRDefault="00333D80" w:rsidP="00333D80">
            <w:pPr>
              <w:pStyle w:val="TableContents"/>
              <w:numPr>
                <w:ilvl w:val="0"/>
                <w:numId w:val="5"/>
              </w:numPr>
              <w:rPr>
                <w:rFonts w:asciiTheme="minorHAnsi" w:hAnsiTheme="minorHAnsi"/>
                <w:sz w:val="22"/>
                <w:szCs w:val="22"/>
              </w:rPr>
            </w:pPr>
            <w:r>
              <w:rPr>
                <w:rFonts w:asciiTheme="minorHAnsi" w:hAnsiTheme="minorHAnsi"/>
                <w:sz w:val="22"/>
                <w:szCs w:val="22"/>
              </w:rPr>
              <w:t>26</w:t>
            </w:r>
            <w:r w:rsidR="00A756E5">
              <w:rPr>
                <w:rFonts w:asciiTheme="minorHAnsi" w:hAnsiTheme="minorHAnsi"/>
                <w:sz w:val="22"/>
                <w:szCs w:val="22"/>
              </w:rPr>
              <w:t>-</w:t>
            </w:r>
            <w:r>
              <w:rPr>
                <w:rFonts w:asciiTheme="minorHAnsi" w:hAnsiTheme="minorHAnsi"/>
                <w:sz w:val="22"/>
                <w:szCs w:val="22"/>
              </w:rPr>
              <w:t>seater</w:t>
            </w:r>
          </w:p>
        </w:tc>
        <w:tc>
          <w:tcPr>
            <w:tcW w:w="1360" w:type="dxa"/>
            <w:vAlign w:val="center"/>
          </w:tcPr>
          <w:p w14:paraId="240875A4" w14:textId="48E293CA" w:rsidR="006E17EC" w:rsidRPr="00E443FA" w:rsidRDefault="00E443FA" w:rsidP="006E17EC">
            <w:pPr>
              <w:pStyle w:val="TableContents"/>
              <w:jc w:val="center"/>
              <w:rPr>
                <w:rFonts w:asciiTheme="minorHAnsi" w:hAnsiTheme="minorHAnsi"/>
                <w:sz w:val="22"/>
                <w:szCs w:val="22"/>
                <w:lang w:eastAsia="en-US"/>
              </w:rPr>
            </w:pPr>
            <w:r w:rsidRPr="00E443FA">
              <w:rPr>
                <w:rFonts w:asciiTheme="minorHAnsi" w:hAnsiTheme="minorHAnsi"/>
                <w:sz w:val="22"/>
                <w:szCs w:val="22"/>
                <w:lang w:eastAsia="en-US"/>
              </w:rPr>
              <w:t>35</w:t>
            </w:r>
          </w:p>
        </w:tc>
      </w:tr>
      <w:tr w:rsidR="006E17EC" w:rsidRPr="00DF2302" w14:paraId="59453870" w14:textId="77777777" w:rsidTr="006E17EC">
        <w:trPr>
          <w:cantSplit/>
          <w:tblHeader/>
        </w:trPr>
        <w:tc>
          <w:tcPr>
            <w:tcW w:w="2430" w:type="dxa"/>
            <w:vAlign w:val="center"/>
          </w:tcPr>
          <w:p w14:paraId="57F1472D" w14:textId="15A68072" w:rsidR="006E17EC" w:rsidRPr="00E443FA" w:rsidRDefault="00E443FA"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Warranty </w:t>
            </w:r>
          </w:p>
        </w:tc>
        <w:tc>
          <w:tcPr>
            <w:tcW w:w="5367" w:type="dxa"/>
          </w:tcPr>
          <w:p w14:paraId="375ED5B7" w14:textId="3CBB864C" w:rsidR="006E17EC" w:rsidRPr="00E443FA" w:rsidRDefault="00076C94"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3-year</w:t>
            </w:r>
            <w:r w:rsidR="006E51FC">
              <w:rPr>
                <w:rFonts w:asciiTheme="minorHAnsi" w:eastAsiaTheme="minorEastAsia" w:hAnsiTheme="minorHAnsi"/>
                <w:color w:val="000000"/>
                <w:sz w:val="22"/>
                <w:lang w:val="en-GB"/>
              </w:rPr>
              <w:t xml:space="preserve"> warranty</w:t>
            </w:r>
          </w:p>
        </w:tc>
        <w:tc>
          <w:tcPr>
            <w:tcW w:w="1360" w:type="dxa"/>
            <w:vAlign w:val="center"/>
          </w:tcPr>
          <w:p w14:paraId="4C399CE7" w14:textId="45AF91AB" w:rsidR="006E17EC" w:rsidRPr="00E443FA" w:rsidRDefault="00E443FA" w:rsidP="006E17EC">
            <w:pPr>
              <w:pStyle w:val="TableContents"/>
              <w:jc w:val="center"/>
              <w:rPr>
                <w:rFonts w:asciiTheme="minorHAnsi" w:hAnsiTheme="minorHAnsi"/>
                <w:sz w:val="22"/>
                <w:szCs w:val="22"/>
                <w:lang w:eastAsia="en-US"/>
              </w:rPr>
            </w:pPr>
            <w:r w:rsidRPr="00E443FA">
              <w:rPr>
                <w:rFonts w:asciiTheme="minorHAnsi" w:hAnsiTheme="minorHAnsi"/>
                <w:sz w:val="22"/>
                <w:szCs w:val="22"/>
                <w:lang w:eastAsia="en-US"/>
              </w:rPr>
              <w:t>15</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E443FA" w:rsidRDefault="003849E8" w:rsidP="006E17EC">
            <w:pPr>
              <w:pStyle w:val="TableContents"/>
              <w:jc w:val="both"/>
              <w:rPr>
                <w:rFonts w:cs="Calibri"/>
              </w:rPr>
            </w:pPr>
            <w:r w:rsidRPr="00E443FA">
              <w:rPr>
                <w:rFonts w:cs="Calibri"/>
                <w:b/>
              </w:rPr>
              <w:t>Total Possible Technical Score</w:t>
            </w:r>
          </w:p>
        </w:tc>
        <w:tc>
          <w:tcPr>
            <w:tcW w:w="1360" w:type="dxa"/>
            <w:vAlign w:val="center"/>
          </w:tcPr>
          <w:p w14:paraId="1CBE2A02" w14:textId="0EA949E8" w:rsidR="003849E8" w:rsidRPr="00E443FA" w:rsidRDefault="003849E8" w:rsidP="003849E8">
            <w:pPr>
              <w:pStyle w:val="TableContents"/>
              <w:jc w:val="center"/>
              <w:rPr>
                <w:rFonts w:cs="Calibri"/>
                <w:b/>
              </w:rPr>
            </w:pPr>
            <w:r w:rsidRPr="00E443FA">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bookmarkEnd w:id="1"/>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9521" w14:textId="77777777" w:rsidR="00567DF0" w:rsidRDefault="00567DF0">
      <w:r>
        <w:separator/>
      </w:r>
    </w:p>
  </w:endnote>
  <w:endnote w:type="continuationSeparator" w:id="0">
    <w:p w14:paraId="153AE4F7" w14:textId="77777777" w:rsidR="00567DF0" w:rsidRDefault="0056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B75D09D" w:rsidR="00D15CF2" w:rsidRDefault="004878F3" w:rsidP="004878F3">
    <w:pPr>
      <w:pStyle w:val="Footer"/>
    </w:pPr>
    <w:r>
      <w:fldChar w:fldCharType="begin"/>
    </w:r>
    <w:r>
      <w:instrText xml:space="preserve"> DATE \@ "yyyy-MM-dd" </w:instrText>
    </w:r>
    <w:r>
      <w:fldChar w:fldCharType="separate"/>
    </w:r>
    <w:r w:rsidR="00741C8B">
      <w:rPr>
        <w:noProof/>
      </w:rPr>
      <w:t>2026-09-01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3FD0" w14:textId="77777777" w:rsidR="00567DF0" w:rsidRDefault="00567DF0">
      <w:r>
        <w:separator/>
      </w:r>
    </w:p>
  </w:footnote>
  <w:footnote w:type="continuationSeparator" w:id="0">
    <w:p w14:paraId="7319A2F4" w14:textId="77777777" w:rsidR="00567DF0" w:rsidRDefault="0056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62DDA89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DA4317"/>
    <w:multiLevelType w:val="hybridMultilevel"/>
    <w:tmpl w:val="0FC2EB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809901924">
    <w:abstractNumId w:val="2"/>
  </w:num>
  <w:num w:numId="2" w16cid:durableId="1682078617">
    <w:abstractNumId w:val="8"/>
  </w:num>
  <w:num w:numId="3" w16cid:durableId="517963113">
    <w:abstractNumId w:val="7"/>
  </w:num>
  <w:num w:numId="4" w16cid:durableId="1441291638">
    <w:abstractNumId w:val="6"/>
  </w:num>
  <w:num w:numId="5" w16cid:durableId="2133013720">
    <w:abstractNumId w:val="0"/>
  </w:num>
  <w:num w:numId="6" w16cid:durableId="820535682">
    <w:abstractNumId w:val="4"/>
  </w:num>
  <w:num w:numId="7" w16cid:durableId="992948214">
    <w:abstractNumId w:val="1"/>
  </w:num>
  <w:num w:numId="8" w16cid:durableId="1670330921">
    <w:abstractNumId w:val="3"/>
  </w:num>
  <w:num w:numId="9" w16cid:durableId="22164585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6C94"/>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3D80"/>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2608"/>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DF0"/>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1FC"/>
    <w:rsid w:val="006E5581"/>
    <w:rsid w:val="006E6099"/>
    <w:rsid w:val="006E79BC"/>
    <w:rsid w:val="006F0716"/>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1C8B"/>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4D5B"/>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674"/>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56E5"/>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3FA"/>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5216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12</cp:revision>
  <cp:lastPrinted>2016-10-18T02:57:00Z</cp:lastPrinted>
  <dcterms:created xsi:type="dcterms:W3CDTF">2026-08-20T22:00:00Z</dcterms:created>
  <dcterms:modified xsi:type="dcterms:W3CDTF">2026-08-31T21:26:00Z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